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D163" w14:textId="77777777" w:rsidR="00AE0266" w:rsidRDefault="00AE0266" w:rsidP="00AE0266">
      <w:pPr>
        <w:rPr>
          <w:rFonts w:ascii="Aptos" w:eastAsia="Times New Roman" w:hAnsi="Aptos" w:cs="Times New Roman"/>
          <w:b/>
          <w:bCs/>
          <w:color w:val="000000"/>
          <w:kern w:val="0"/>
          <w:sz w:val="22"/>
          <w:szCs w:val="22"/>
          <w:lang w:eastAsia="fr-FR"/>
          <w14:ligatures w14:val="none"/>
        </w:rPr>
      </w:pPr>
    </w:p>
    <w:p w14:paraId="07699679" w14:textId="77777777" w:rsidR="00AE0266" w:rsidRDefault="00AE0266" w:rsidP="00AE0266">
      <w:pPr>
        <w:jc w:val="center"/>
        <w:rPr>
          <w:rFonts w:ascii="Aptos" w:eastAsia="Times New Roman" w:hAnsi="Aptos" w:cs="Times New Roman"/>
          <w:b/>
          <w:bCs/>
          <w:color w:val="000000"/>
          <w:kern w:val="0"/>
          <w:sz w:val="22"/>
          <w:szCs w:val="22"/>
          <w:lang w:eastAsia="fr-FR"/>
          <w14:ligatures w14:val="none"/>
        </w:rPr>
      </w:pPr>
    </w:p>
    <w:p w14:paraId="05405ABC" w14:textId="77777777" w:rsidR="00AE0266" w:rsidRDefault="00AE0266" w:rsidP="00AE0266">
      <w:pPr>
        <w:jc w:val="center"/>
        <w:rPr>
          <w:rFonts w:ascii="Aptos" w:eastAsia="Times New Roman" w:hAnsi="Aptos" w:cs="Times New Roman"/>
          <w:b/>
          <w:bCs/>
          <w:color w:val="000000"/>
          <w:kern w:val="0"/>
          <w:sz w:val="22"/>
          <w:szCs w:val="22"/>
          <w:lang w:eastAsia="fr-FR"/>
          <w14:ligatures w14:val="none"/>
        </w:rPr>
      </w:pPr>
    </w:p>
    <w:p w14:paraId="34F1079B" w14:textId="238D77F9" w:rsidR="00AE0266" w:rsidRDefault="00AE0266" w:rsidP="00AE0266">
      <w:pPr>
        <w:jc w:val="center"/>
        <w:rPr>
          <w:rFonts w:ascii="Aptos" w:eastAsia="Times New Roman" w:hAnsi="Aptos" w:cs="Times New Roman"/>
          <w:i/>
          <w:iCs/>
          <w:color w:val="000000"/>
          <w:kern w:val="0"/>
          <w:sz w:val="22"/>
          <w:szCs w:val="22"/>
          <w:lang w:eastAsia="fr-FR"/>
          <w14:ligatures w14:val="none"/>
        </w:rPr>
      </w:pPr>
      <w:r w:rsidRPr="00AE0266">
        <w:rPr>
          <w:rFonts w:ascii="Aptos" w:eastAsia="Times New Roman" w:hAnsi="Aptos" w:cs="Times New Roman"/>
          <w:b/>
          <w:bCs/>
          <w:color w:val="000000"/>
          <w:kern w:val="0"/>
          <w:sz w:val="22"/>
          <w:szCs w:val="22"/>
          <w:lang w:eastAsia="fr-FR"/>
          <w14:ligatures w14:val="none"/>
        </w:rPr>
        <w:t>COMMUNIQUÉ DE PRESSE</w:t>
      </w:r>
      <w:r w:rsidRPr="00AE0266">
        <w:rPr>
          <w:rFonts w:ascii="Aptos" w:eastAsia="Times New Roman" w:hAnsi="Aptos" w:cs="Times New Roman"/>
          <w:color w:val="000000"/>
          <w:kern w:val="0"/>
          <w:sz w:val="22"/>
          <w:szCs w:val="22"/>
          <w:lang w:eastAsia="fr-FR"/>
          <w14:ligatures w14:val="none"/>
        </w:rPr>
        <w:br/>
      </w:r>
      <w:r w:rsidRPr="00AE0266">
        <w:rPr>
          <w:rFonts w:ascii="Aptos" w:eastAsia="Times New Roman" w:hAnsi="Aptos" w:cs="Times New Roman"/>
          <w:i/>
          <w:iCs/>
          <w:color w:val="000000"/>
          <w:kern w:val="0"/>
          <w:sz w:val="22"/>
          <w:szCs w:val="22"/>
          <w:lang w:eastAsia="fr-FR"/>
          <w14:ligatures w14:val="none"/>
        </w:rPr>
        <w:t>Paris, le 1er avril 2025</w:t>
      </w:r>
    </w:p>
    <w:p w14:paraId="685A8BD4" w14:textId="77777777" w:rsidR="00AE0266" w:rsidRPr="00AE0266" w:rsidRDefault="00AE0266" w:rsidP="00AE0266">
      <w:pPr>
        <w:jc w:val="center"/>
        <w:rPr>
          <w:rFonts w:ascii="Aptos" w:eastAsia="Times New Roman" w:hAnsi="Aptos" w:cs="Times New Roman"/>
          <w:color w:val="000000"/>
          <w:kern w:val="0"/>
          <w:sz w:val="22"/>
          <w:szCs w:val="22"/>
          <w:lang w:eastAsia="fr-FR"/>
          <w14:ligatures w14:val="none"/>
        </w:rPr>
      </w:pPr>
    </w:p>
    <w:p w14:paraId="1DBD90D7" w14:textId="77777777" w:rsidR="00AE0266" w:rsidRPr="00AE0266" w:rsidRDefault="00AE0266" w:rsidP="00AE0266">
      <w:pPr>
        <w:rPr>
          <w:rFonts w:ascii="Aptos" w:eastAsia="Times New Roman" w:hAnsi="Aptos" w:cs="Times New Roman"/>
          <w:b/>
          <w:bCs/>
          <w:color w:val="2F5496" w:themeColor="accent1" w:themeShade="BF"/>
          <w:kern w:val="0"/>
          <w:sz w:val="22"/>
          <w:szCs w:val="22"/>
          <w:lang w:eastAsia="fr-FR"/>
          <w14:ligatures w14:val="none"/>
        </w:rPr>
      </w:pPr>
      <w:r w:rsidRPr="00AE0266">
        <w:rPr>
          <w:rFonts w:ascii="Aptos" w:eastAsia="Times New Roman" w:hAnsi="Aptos" w:cs="Times New Roman"/>
          <w:b/>
          <w:bCs/>
          <w:color w:val="2F5496" w:themeColor="accent1" w:themeShade="BF"/>
          <w:kern w:val="0"/>
          <w:sz w:val="22"/>
          <w:szCs w:val="22"/>
          <w:lang w:eastAsia="fr-FR"/>
          <w14:ligatures w14:val="none"/>
        </w:rPr>
        <w:t>Penser l’impact de la diaconie chrétienne en Europe: la rencontre annuelle d’</w:t>
      </w:r>
      <w:proofErr w:type="spellStart"/>
      <w:r w:rsidRPr="00AE0266">
        <w:rPr>
          <w:rFonts w:ascii="Aptos" w:eastAsia="Times New Roman" w:hAnsi="Aptos" w:cs="Times New Roman"/>
          <w:b/>
          <w:bCs/>
          <w:color w:val="2F5496" w:themeColor="accent1" w:themeShade="BF"/>
          <w:kern w:val="0"/>
          <w:sz w:val="22"/>
          <w:szCs w:val="22"/>
          <w:lang w:eastAsia="fr-FR"/>
          <w14:ligatures w14:val="none"/>
        </w:rPr>
        <w:t>Eurodiaconia</w:t>
      </w:r>
      <w:proofErr w:type="spellEnd"/>
      <w:r w:rsidRPr="00AE0266">
        <w:rPr>
          <w:rFonts w:ascii="Aptos" w:eastAsia="Times New Roman" w:hAnsi="Aptos" w:cs="Times New Roman"/>
          <w:b/>
          <w:bCs/>
          <w:color w:val="2F5496" w:themeColor="accent1" w:themeShade="BF"/>
          <w:kern w:val="0"/>
          <w:sz w:val="22"/>
          <w:szCs w:val="22"/>
          <w:lang w:eastAsia="fr-FR"/>
          <w14:ligatures w14:val="none"/>
        </w:rPr>
        <w:t xml:space="preserve"> se tient à Paris du 1er au 4 avril</w:t>
      </w:r>
    </w:p>
    <w:p w14:paraId="676810B2" w14:textId="77777777" w:rsidR="00AE0266" w:rsidRPr="00AE0266" w:rsidRDefault="00AE0266" w:rsidP="00AE0266">
      <w:pPr>
        <w:rPr>
          <w:rFonts w:ascii="Helvetica" w:eastAsia="Times New Roman" w:hAnsi="Helvetica" w:cs="Times New Roman"/>
          <w:color w:val="000000"/>
          <w:kern w:val="0"/>
          <w:sz w:val="21"/>
          <w:szCs w:val="21"/>
          <w:lang w:eastAsia="fr-FR"/>
          <w14:ligatures w14:val="none"/>
        </w:rPr>
      </w:pPr>
    </w:p>
    <w:p w14:paraId="0C6A3F2E" w14:textId="7CD51086"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Paris accueille la manifestation annuelle d’</w:t>
      </w:r>
      <w:proofErr w:type="spellStart"/>
      <w:r w:rsidRPr="00AE0266">
        <w:rPr>
          <w:rFonts w:ascii="Aptos" w:eastAsia="Times New Roman" w:hAnsi="Aptos" w:cs="Times New Roman"/>
          <w:b/>
          <w:bCs/>
          <w:color w:val="000000"/>
          <w:kern w:val="0"/>
          <w:sz w:val="22"/>
          <w:szCs w:val="22"/>
          <w:lang w:eastAsia="fr-FR"/>
          <w14:ligatures w14:val="none"/>
        </w:rPr>
        <w:t>Eurodiaconia</w:t>
      </w:r>
      <w:proofErr w:type="spellEnd"/>
      <w:r w:rsidRPr="00AE0266">
        <w:rPr>
          <w:rFonts w:ascii="Aptos" w:eastAsia="Times New Roman" w:hAnsi="Aptos" w:cs="Times New Roman"/>
          <w:color w:val="000000"/>
          <w:kern w:val="0"/>
          <w:sz w:val="22"/>
          <w:szCs w:val="22"/>
          <w:lang w:eastAsia="fr-FR"/>
          <w14:ligatures w14:val="none"/>
        </w:rPr>
        <w:t>, réseau européen des organisations engagées dans la diaconie chrétienne. Cet événement majeur réunit une centaine de participants issus de plus de 30 pays européens à l’Enclos Rey (Association Chemins d’Espérance – 57, rue Violet, Paris 15e), autour du thème :</w:t>
      </w:r>
      <w:r w:rsidRPr="00AE0266">
        <w:rPr>
          <w:rFonts w:ascii="Aptos" w:eastAsia="Times New Roman" w:hAnsi="Aptos" w:cs="Times New Roman"/>
          <w:color w:val="000000"/>
          <w:kern w:val="0"/>
          <w:sz w:val="22"/>
          <w:szCs w:val="22"/>
          <w:lang w:eastAsia="fr-FR"/>
          <w14:ligatures w14:val="none"/>
        </w:rPr>
        <w:br/>
      </w:r>
      <w:r w:rsidRPr="00AE0266">
        <w:rPr>
          <w:rFonts w:ascii="Aptos" w:eastAsia="Times New Roman" w:hAnsi="Aptos" w:cs="Times New Roman"/>
          <w:b/>
          <w:bCs/>
          <w:color w:val="000000"/>
          <w:kern w:val="0"/>
          <w:sz w:val="22"/>
          <w:szCs w:val="22"/>
          <w:lang w:eastAsia="fr-FR"/>
          <w14:ligatures w14:val="none"/>
        </w:rPr>
        <w:t>« Changer la société, changer des vies : l’impact de la diaconie »</w:t>
      </w:r>
      <w:r w:rsidRPr="00AE0266">
        <w:rPr>
          <w:rFonts w:ascii="Aptos" w:eastAsia="Times New Roman" w:hAnsi="Aptos" w:cs="Times New Roman"/>
          <w:color w:val="000000"/>
          <w:kern w:val="0"/>
          <w:sz w:val="22"/>
          <w:szCs w:val="22"/>
          <w:lang w:eastAsia="fr-FR"/>
          <w14:ligatures w14:val="none"/>
        </w:rPr>
        <w:t>.</w:t>
      </w:r>
    </w:p>
    <w:p w14:paraId="63068E97"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Organisée conjointement par </w:t>
      </w:r>
      <w:proofErr w:type="spellStart"/>
      <w:r w:rsidRPr="00AE0266">
        <w:rPr>
          <w:rFonts w:ascii="Aptos" w:eastAsia="Times New Roman" w:hAnsi="Aptos" w:cs="Times New Roman"/>
          <w:b/>
          <w:bCs/>
          <w:color w:val="000000"/>
          <w:kern w:val="0"/>
          <w:sz w:val="22"/>
          <w:szCs w:val="22"/>
          <w:lang w:eastAsia="fr-FR"/>
          <w14:ligatures w14:val="none"/>
        </w:rPr>
        <w:t>Eurodiaconia</w:t>
      </w:r>
      <w:proofErr w:type="spellEnd"/>
      <w:r w:rsidRPr="00AE0266">
        <w:rPr>
          <w:rFonts w:ascii="Aptos" w:eastAsia="Times New Roman" w:hAnsi="Aptos" w:cs="Times New Roman"/>
          <w:color w:val="000000"/>
          <w:kern w:val="0"/>
          <w:sz w:val="22"/>
          <w:szCs w:val="22"/>
          <w:lang w:eastAsia="fr-FR"/>
          <w14:ligatures w14:val="none"/>
        </w:rPr>
        <w:t> et la </w:t>
      </w:r>
      <w:r w:rsidRPr="00AE0266">
        <w:rPr>
          <w:rFonts w:ascii="Aptos" w:eastAsia="Times New Roman" w:hAnsi="Aptos" w:cs="Times New Roman"/>
          <w:b/>
          <w:bCs/>
          <w:color w:val="000000"/>
          <w:kern w:val="0"/>
          <w:sz w:val="22"/>
          <w:szCs w:val="22"/>
          <w:lang w:eastAsia="fr-FR"/>
          <w14:ligatures w14:val="none"/>
        </w:rPr>
        <w:t>Fédération de l’Entraide Protestante (FEP)</w:t>
      </w:r>
      <w:r w:rsidRPr="00AE0266">
        <w:rPr>
          <w:rFonts w:ascii="Aptos" w:eastAsia="Times New Roman" w:hAnsi="Aptos" w:cs="Times New Roman"/>
          <w:color w:val="000000"/>
          <w:kern w:val="0"/>
          <w:sz w:val="22"/>
          <w:szCs w:val="22"/>
          <w:lang w:eastAsia="fr-FR"/>
          <w14:ligatures w14:val="none"/>
        </w:rPr>
        <w:t>, cette rencontre internationale interroge les pratiques d’évaluation et de mesure d’impact dans les actions sociales et solidaires portées par les institutions d’inspiration chrétienne. Trois questions guideront les échanges :</w:t>
      </w:r>
    </w:p>
    <w:p w14:paraId="0D99309E" w14:textId="77777777" w:rsidR="00AE0266" w:rsidRPr="00AE0266" w:rsidRDefault="00AE0266" w:rsidP="00AE0266">
      <w:pPr>
        <w:numPr>
          <w:ilvl w:val="0"/>
          <w:numId w:val="1"/>
        </w:numPr>
        <w:spacing w:before="100" w:beforeAutospacing="1" w:after="100" w:afterAutospacing="1"/>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Pourquoi évaluer ?</w:t>
      </w:r>
    </w:p>
    <w:p w14:paraId="48EAD73E" w14:textId="77777777" w:rsidR="00AE0266" w:rsidRPr="00AE0266" w:rsidRDefault="00AE0266" w:rsidP="00AE0266">
      <w:pPr>
        <w:numPr>
          <w:ilvl w:val="0"/>
          <w:numId w:val="1"/>
        </w:numPr>
        <w:spacing w:before="100" w:beforeAutospacing="1" w:after="100" w:afterAutospacing="1"/>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Que devons-nous mesurer ?</w:t>
      </w:r>
    </w:p>
    <w:p w14:paraId="7450480D" w14:textId="77777777" w:rsidR="00AE0266" w:rsidRPr="00AE0266" w:rsidRDefault="00AE0266" w:rsidP="00AE0266">
      <w:pPr>
        <w:numPr>
          <w:ilvl w:val="0"/>
          <w:numId w:val="1"/>
        </w:numPr>
        <w:spacing w:before="100" w:beforeAutospacing="1" w:after="100" w:afterAutospacing="1"/>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Comment évaluer ce qui, parfois, ne se compte pas ?</w:t>
      </w:r>
    </w:p>
    <w:p w14:paraId="46E91575" w14:textId="3A67F60A"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b/>
          <w:bCs/>
          <w:color w:val="000000"/>
          <w:kern w:val="0"/>
          <w:sz w:val="22"/>
          <w:szCs w:val="22"/>
          <w:lang w:eastAsia="fr-FR"/>
          <w14:ligatures w14:val="none"/>
        </w:rPr>
        <w:t>Une programmation riche pour croiser les regards et les expériences </w:t>
      </w:r>
      <w:r w:rsidRPr="00AE0266">
        <w:rPr>
          <w:rFonts w:ascii="Aptos" w:eastAsia="Times New Roman" w:hAnsi="Aptos" w:cs="Times New Roman"/>
          <w:color w:val="000000"/>
          <w:kern w:val="0"/>
          <w:sz w:val="22"/>
          <w:szCs w:val="22"/>
          <w:lang w:eastAsia="fr-FR"/>
          <w14:ligatures w14:val="none"/>
        </w:rPr>
        <w:t>(</w:t>
      </w:r>
      <w:r w:rsidR="00770018">
        <w:rPr>
          <w:rFonts w:ascii="Aptos" w:eastAsia="Times New Roman" w:hAnsi="Aptos" w:cs="Times New Roman"/>
          <w:color w:val="000000"/>
          <w:kern w:val="0"/>
          <w:sz w:val="22"/>
          <w:szCs w:val="22"/>
          <w:lang w:eastAsia="fr-FR"/>
          <w14:ligatures w14:val="none"/>
        </w:rPr>
        <w:t>en pj</w:t>
      </w:r>
      <w:r w:rsidRPr="00AE0266">
        <w:rPr>
          <w:rFonts w:ascii="Aptos" w:eastAsia="Times New Roman" w:hAnsi="Aptos" w:cs="Times New Roman"/>
          <w:color w:val="000000"/>
          <w:kern w:val="0"/>
          <w:sz w:val="22"/>
          <w:szCs w:val="22"/>
          <w:lang w:eastAsia="fr-FR"/>
          <w14:ligatures w14:val="none"/>
        </w:rPr>
        <w:t>)</w:t>
      </w:r>
    </w:p>
    <w:p w14:paraId="76E8F135"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La manifestation s’ouvrira le </w:t>
      </w:r>
      <w:r w:rsidRPr="00AE0266">
        <w:rPr>
          <w:rFonts w:ascii="Aptos" w:eastAsia="Times New Roman" w:hAnsi="Aptos" w:cs="Times New Roman"/>
          <w:b/>
          <w:bCs/>
          <w:color w:val="000000"/>
          <w:kern w:val="0"/>
          <w:sz w:val="22"/>
          <w:szCs w:val="22"/>
          <w:lang w:eastAsia="fr-FR"/>
          <w14:ligatures w14:val="none"/>
        </w:rPr>
        <w:t>1er avril à 18h</w:t>
      </w:r>
      <w:r w:rsidRPr="00AE0266">
        <w:rPr>
          <w:rFonts w:ascii="Aptos" w:eastAsia="Times New Roman" w:hAnsi="Aptos" w:cs="Times New Roman"/>
          <w:color w:val="000000"/>
          <w:kern w:val="0"/>
          <w:sz w:val="22"/>
          <w:szCs w:val="22"/>
          <w:lang w:eastAsia="fr-FR"/>
          <w14:ligatures w14:val="none"/>
        </w:rPr>
        <w:t> par une </w:t>
      </w:r>
      <w:r w:rsidRPr="00AE0266">
        <w:rPr>
          <w:rFonts w:ascii="Aptos" w:eastAsia="Times New Roman" w:hAnsi="Aptos" w:cs="Times New Roman"/>
          <w:b/>
          <w:bCs/>
          <w:color w:val="000000"/>
          <w:kern w:val="0"/>
          <w:sz w:val="22"/>
          <w:szCs w:val="22"/>
          <w:lang w:eastAsia="fr-FR"/>
          <w14:ligatures w14:val="none"/>
        </w:rPr>
        <w:t>célébration œcuménique</w:t>
      </w:r>
      <w:r w:rsidRPr="00AE0266">
        <w:rPr>
          <w:rFonts w:ascii="Aptos" w:eastAsia="Times New Roman" w:hAnsi="Aptos" w:cs="Times New Roman"/>
          <w:color w:val="000000"/>
          <w:kern w:val="0"/>
          <w:sz w:val="22"/>
          <w:szCs w:val="22"/>
          <w:lang w:eastAsia="fr-FR"/>
          <w14:ligatures w14:val="none"/>
        </w:rPr>
        <w:t> au </w:t>
      </w:r>
      <w:r w:rsidRPr="00AE0266">
        <w:rPr>
          <w:rFonts w:ascii="Aptos" w:eastAsia="Times New Roman" w:hAnsi="Aptos" w:cs="Times New Roman"/>
          <w:b/>
          <w:bCs/>
          <w:color w:val="000000"/>
          <w:kern w:val="0"/>
          <w:sz w:val="22"/>
          <w:szCs w:val="22"/>
          <w:lang w:eastAsia="fr-FR"/>
          <w14:ligatures w14:val="none"/>
        </w:rPr>
        <w:t>Foyer de Grenelle</w:t>
      </w:r>
      <w:r w:rsidRPr="00AE0266">
        <w:rPr>
          <w:rFonts w:ascii="Aptos" w:eastAsia="Times New Roman" w:hAnsi="Aptos" w:cs="Times New Roman"/>
          <w:color w:val="000000"/>
          <w:kern w:val="0"/>
          <w:sz w:val="22"/>
          <w:szCs w:val="22"/>
          <w:lang w:eastAsia="fr-FR"/>
          <w14:ligatures w14:val="none"/>
        </w:rPr>
        <w:t> (17, rue de l’Avre, Paris 15e), en présence du </w:t>
      </w:r>
      <w:r w:rsidRPr="00AE0266">
        <w:rPr>
          <w:rFonts w:ascii="Aptos" w:eastAsia="Times New Roman" w:hAnsi="Aptos" w:cs="Times New Roman"/>
          <w:b/>
          <w:bCs/>
          <w:color w:val="000000"/>
          <w:kern w:val="0"/>
          <w:sz w:val="22"/>
          <w:szCs w:val="22"/>
          <w:lang w:eastAsia="fr-FR"/>
          <w14:ligatures w14:val="none"/>
        </w:rPr>
        <w:t>pasteur Christian Krieger</w:t>
      </w:r>
      <w:r w:rsidRPr="00AE0266">
        <w:rPr>
          <w:rFonts w:ascii="Aptos" w:eastAsia="Times New Roman" w:hAnsi="Aptos" w:cs="Times New Roman"/>
          <w:color w:val="000000"/>
          <w:kern w:val="0"/>
          <w:sz w:val="22"/>
          <w:szCs w:val="22"/>
          <w:lang w:eastAsia="fr-FR"/>
          <w14:ligatures w14:val="none"/>
        </w:rPr>
        <w:t>, président de la Fédération Protestante de France.</w:t>
      </w:r>
    </w:p>
    <w:p w14:paraId="617A77F0"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Les </w:t>
      </w:r>
      <w:r w:rsidRPr="00AE0266">
        <w:rPr>
          <w:rFonts w:ascii="Aptos" w:eastAsia="Times New Roman" w:hAnsi="Aptos" w:cs="Times New Roman"/>
          <w:b/>
          <w:bCs/>
          <w:color w:val="000000"/>
          <w:kern w:val="0"/>
          <w:sz w:val="22"/>
          <w:szCs w:val="22"/>
          <w:lang w:eastAsia="fr-FR"/>
          <w14:ligatures w14:val="none"/>
        </w:rPr>
        <w:t>2 et 3 avril</w:t>
      </w:r>
      <w:r w:rsidRPr="00AE0266">
        <w:rPr>
          <w:rFonts w:ascii="Aptos" w:eastAsia="Times New Roman" w:hAnsi="Aptos" w:cs="Times New Roman"/>
          <w:color w:val="000000"/>
          <w:kern w:val="0"/>
          <w:sz w:val="22"/>
          <w:szCs w:val="22"/>
          <w:lang w:eastAsia="fr-FR"/>
          <w14:ligatures w14:val="none"/>
        </w:rPr>
        <w:t> seront rythmés par des </w:t>
      </w:r>
      <w:r w:rsidRPr="00AE0266">
        <w:rPr>
          <w:rFonts w:ascii="Aptos" w:eastAsia="Times New Roman" w:hAnsi="Aptos" w:cs="Times New Roman"/>
          <w:b/>
          <w:bCs/>
          <w:color w:val="000000"/>
          <w:kern w:val="0"/>
          <w:sz w:val="22"/>
          <w:szCs w:val="22"/>
          <w:lang w:eastAsia="fr-FR"/>
          <w14:ligatures w14:val="none"/>
        </w:rPr>
        <w:t>conférences, tables rondes et ateliers</w:t>
      </w:r>
      <w:r w:rsidRPr="00AE0266">
        <w:rPr>
          <w:rFonts w:ascii="Aptos" w:eastAsia="Times New Roman" w:hAnsi="Aptos" w:cs="Times New Roman"/>
          <w:color w:val="000000"/>
          <w:kern w:val="0"/>
          <w:sz w:val="22"/>
          <w:szCs w:val="22"/>
          <w:lang w:eastAsia="fr-FR"/>
          <w14:ligatures w14:val="none"/>
        </w:rPr>
        <w:t>, propices à la réflexion collective sur les enjeux de l’évaluation dans les missions de « care » et d’entraide. Des voix majeures du secteur interviendront, notamment </w:t>
      </w:r>
      <w:r w:rsidRPr="00AE0266">
        <w:rPr>
          <w:rFonts w:ascii="Aptos" w:eastAsia="Times New Roman" w:hAnsi="Aptos" w:cs="Times New Roman"/>
          <w:b/>
          <w:bCs/>
          <w:color w:val="000000"/>
          <w:kern w:val="0"/>
          <w:sz w:val="22"/>
          <w:szCs w:val="22"/>
          <w:lang w:eastAsia="fr-FR"/>
          <w14:ligatures w14:val="none"/>
        </w:rPr>
        <w:t xml:space="preserve">Olivier de </w:t>
      </w:r>
      <w:proofErr w:type="spellStart"/>
      <w:r w:rsidRPr="00AE0266">
        <w:rPr>
          <w:rFonts w:ascii="Aptos" w:eastAsia="Times New Roman" w:hAnsi="Aptos" w:cs="Times New Roman"/>
          <w:b/>
          <w:bCs/>
          <w:color w:val="000000"/>
          <w:kern w:val="0"/>
          <w:sz w:val="22"/>
          <w:szCs w:val="22"/>
          <w:lang w:eastAsia="fr-FR"/>
          <w14:ligatures w14:val="none"/>
        </w:rPr>
        <w:t>Schutter</w:t>
      </w:r>
      <w:proofErr w:type="spellEnd"/>
      <w:r w:rsidRPr="00AE0266">
        <w:rPr>
          <w:rFonts w:ascii="Aptos" w:eastAsia="Times New Roman" w:hAnsi="Aptos" w:cs="Times New Roman"/>
          <w:color w:val="000000"/>
          <w:kern w:val="0"/>
          <w:sz w:val="22"/>
          <w:szCs w:val="22"/>
          <w:lang w:eastAsia="fr-FR"/>
          <w14:ligatures w14:val="none"/>
        </w:rPr>
        <w:t>, rapporteur spécial des Nations Unies sur l’extrême pauvreté et les droits humains.</w:t>
      </w:r>
    </w:p>
    <w:p w14:paraId="32580B6E" w14:textId="1FC5DDF5"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L’événement se clôturera le </w:t>
      </w:r>
      <w:r w:rsidRPr="00AE0266">
        <w:rPr>
          <w:rFonts w:ascii="Aptos" w:eastAsia="Times New Roman" w:hAnsi="Aptos" w:cs="Times New Roman"/>
          <w:b/>
          <w:bCs/>
          <w:color w:val="000000"/>
          <w:kern w:val="0"/>
          <w:sz w:val="22"/>
          <w:szCs w:val="22"/>
          <w:lang w:eastAsia="fr-FR"/>
          <w14:ligatures w14:val="none"/>
        </w:rPr>
        <w:t>4 avril au matin</w:t>
      </w:r>
      <w:r w:rsidRPr="00AE0266">
        <w:rPr>
          <w:rFonts w:ascii="Aptos" w:eastAsia="Times New Roman" w:hAnsi="Aptos" w:cs="Times New Roman"/>
          <w:color w:val="000000"/>
          <w:kern w:val="0"/>
          <w:sz w:val="22"/>
          <w:szCs w:val="22"/>
          <w:lang w:eastAsia="fr-FR"/>
          <w14:ligatures w14:val="none"/>
        </w:rPr>
        <w:t> avec l’</w:t>
      </w:r>
      <w:r w:rsidRPr="00AE0266">
        <w:rPr>
          <w:rFonts w:ascii="Aptos" w:eastAsia="Times New Roman" w:hAnsi="Aptos" w:cs="Times New Roman"/>
          <w:b/>
          <w:bCs/>
          <w:color w:val="000000"/>
          <w:kern w:val="0"/>
          <w:sz w:val="22"/>
          <w:szCs w:val="22"/>
          <w:lang w:eastAsia="fr-FR"/>
          <w14:ligatures w14:val="none"/>
        </w:rPr>
        <w:t>Assemblée générale</w:t>
      </w:r>
      <w:r w:rsidR="00774429">
        <w:rPr>
          <w:rFonts w:ascii="Aptos" w:eastAsia="Times New Roman" w:hAnsi="Aptos" w:cs="Times New Roman"/>
          <w:b/>
          <w:bCs/>
          <w:color w:val="000000"/>
          <w:kern w:val="0"/>
          <w:sz w:val="22"/>
          <w:szCs w:val="22"/>
          <w:lang w:eastAsia="fr-FR"/>
          <w14:ligatures w14:val="none"/>
        </w:rPr>
        <w:t xml:space="preserve"> </w:t>
      </w:r>
      <w:r w:rsidRPr="00AE0266">
        <w:rPr>
          <w:rFonts w:ascii="Aptos" w:eastAsia="Times New Roman" w:hAnsi="Aptos" w:cs="Times New Roman"/>
          <w:b/>
          <w:bCs/>
          <w:color w:val="000000"/>
          <w:kern w:val="0"/>
          <w:sz w:val="22"/>
          <w:szCs w:val="22"/>
          <w:lang w:eastAsia="fr-FR"/>
          <w14:ligatures w14:val="none"/>
        </w:rPr>
        <w:t>statutaire</w:t>
      </w:r>
      <w:r w:rsidRPr="00AE0266">
        <w:rPr>
          <w:rFonts w:ascii="Aptos" w:eastAsia="Times New Roman" w:hAnsi="Aptos" w:cs="Times New Roman"/>
          <w:color w:val="000000"/>
          <w:kern w:val="0"/>
          <w:sz w:val="22"/>
          <w:szCs w:val="22"/>
          <w:lang w:eastAsia="fr-FR"/>
          <w14:ligatures w14:val="none"/>
        </w:rPr>
        <w:t> d’</w:t>
      </w:r>
      <w:proofErr w:type="spellStart"/>
      <w:r w:rsidRPr="00AE0266">
        <w:rPr>
          <w:rFonts w:ascii="Aptos" w:eastAsia="Times New Roman" w:hAnsi="Aptos" w:cs="Times New Roman"/>
          <w:color w:val="000000"/>
          <w:kern w:val="0"/>
          <w:sz w:val="22"/>
          <w:szCs w:val="22"/>
          <w:lang w:eastAsia="fr-FR"/>
          <w14:ligatures w14:val="none"/>
        </w:rPr>
        <w:t>Eurodiaconia</w:t>
      </w:r>
      <w:proofErr w:type="spellEnd"/>
      <w:r w:rsidRPr="00AE0266">
        <w:rPr>
          <w:rFonts w:ascii="Aptos" w:eastAsia="Times New Roman" w:hAnsi="Aptos" w:cs="Times New Roman"/>
          <w:color w:val="000000"/>
          <w:kern w:val="0"/>
          <w:sz w:val="22"/>
          <w:szCs w:val="22"/>
          <w:lang w:eastAsia="fr-FR"/>
          <w14:ligatures w14:val="none"/>
        </w:rPr>
        <w:t>.</w:t>
      </w:r>
    </w:p>
    <w:p w14:paraId="76BB3B3F" w14:textId="77777777" w:rsidR="00AE0266" w:rsidRPr="00AE0266" w:rsidRDefault="00B07834" w:rsidP="00AE0266">
      <w:pPr>
        <w:rPr>
          <w:rFonts w:ascii="Times New Roman" w:eastAsia="Times New Roman" w:hAnsi="Times New Roman" w:cs="Times New Roman"/>
          <w:kern w:val="0"/>
          <w:lang w:eastAsia="fr-FR"/>
          <w14:ligatures w14:val="none"/>
        </w:rPr>
      </w:pPr>
      <w:r w:rsidRPr="00B07834">
        <w:rPr>
          <w:rFonts w:ascii="Times New Roman" w:eastAsia="Times New Roman" w:hAnsi="Times New Roman" w:cs="Times New Roman"/>
          <w:noProof/>
          <w:kern w:val="0"/>
          <w:lang w:eastAsia="fr-FR"/>
        </w:rPr>
        <w:pict w14:anchorId="786E90D3">
          <v:rect id="_x0000_i1026" alt="" style="width:453.6pt;height:.05pt;mso-width-percent:0;mso-height-percent:0;mso-width-percent:0;mso-height-percent:0" o:hralign="center" o:hrstd="t" o:hr="t" fillcolor="#a0a0a0" stroked="f"/>
        </w:pict>
      </w:r>
    </w:p>
    <w:p w14:paraId="07DCDA40"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b/>
          <w:bCs/>
          <w:color w:val="000000"/>
          <w:kern w:val="0"/>
          <w:sz w:val="22"/>
          <w:szCs w:val="22"/>
          <w:lang w:eastAsia="fr-FR"/>
          <w14:ligatures w14:val="none"/>
        </w:rPr>
        <w:t>À propos d’</w:t>
      </w:r>
      <w:proofErr w:type="spellStart"/>
      <w:r w:rsidRPr="00AE0266">
        <w:rPr>
          <w:rFonts w:ascii="Aptos" w:eastAsia="Times New Roman" w:hAnsi="Aptos" w:cs="Times New Roman"/>
          <w:b/>
          <w:bCs/>
          <w:color w:val="000000"/>
          <w:kern w:val="0"/>
          <w:sz w:val="22"/>
          <w:szCs w:val="22"/>
          <w:lang w:eastAsia="fr-FR"/>
          <w14:ligatures w14:val="none"/>
        </w:rPr>
        <w:t>Eurodiaconia</w:t>
      </w:r>
      <w:proofErr w:type="spellEnd"/>
    </w:p>
    <w:p w14:paraId="3EAD6E31"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proofErr w:type="spellStart"/>
      <w:r w:rsidRPr="00AE0266">
        <w:rPr>
          <w:rFonts w:ascii="Aptos" w:eastAsia="Times New Roman" w:hAnsi="Aptos" w:cs="Times New Roman"/>
          <w:color w:val="000000"/>
          <w:kern w:val="0"/>
          <w:sz w:val="22"/>
          <w:szCs w:val="22"/>
          <w:lang w:eastAsia="fr-FR"/>
          <w14:ligatures w14:val="none"/>
        </w:rPr>
        <w:t>Eurodiaconia</w:t>
      </w:r>
      <w:proofErr w:type="spellEnd"/>
      <w:r w:rsidRPr="00AE0266">
        <w:rPr>
          <w:rFonts w:ascii="Aptos" w:eastAsia="Times New Roman" w:hAnsi="Aptos" w:cs="Times New Roman"/>
          <w:color w:val="000000"/>
          <w:kern w:val="0"/>
          <w:sz w:val="22"/>
          <w:szCs w:val="22"/>
          <w:lang w:eastAsia="fr-FR"/>
          <w14:ligatures w14:val="none"/>
        </w:rPr>
        <w:t xml:space="preserve"> est un réseau d'organisations chrétiennes engagées dans la solidarité sociale en Europe. Il promeut la justice sociale, les droits humains et la lutte contre la pauvreté au travers d'actions concrètes menées sur le terrain par ses membres dans plus de 30 pays.</w:t>
      </w:r>
    </w:p>
    <w:p w14:paraId="1E691655"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b/>
          <w:bCs/>
          <w:color w:val="000000"/>
          <w:kern w:val="0"/>
          <w:sz w:val="22"/>
          <w:szCs w:val="22"/>
          <w:lang w:eastAsia="fr-FR"/>
          <w14:ligatures w14:val="none"/>
        </w:rPr>
        <w:t>À propos de la Fédération de l’Entraide Protestante</w:t>
      </w:r>
    </w:p>
    <w:p w14:paraId="408A8E20"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color w:val="000000"/>
          <w:kern w:val="0"/>
          <w:sz w:val="22"/>
          <w:szCs w:val="22"/>
          <w:lang w:eastAsia="fr-FR"/>
          <w14:ligatures w14:val="none"/>
        </w:rPr>
        <w:t>La FEP rassemble près de 370 associations et fondations protestantes en France engagées auprès des personnes vulnérables, dans les domaines social, médico-social et sanitaire. </w:t>
      </w:r>
    </w:p>
    <w:p w14:paraId="1E7B33E6" w14:textId="77777777" w:rsidR="00AE0266" w:rsidRPr="00AE0266" w:rsidRDefault="00B07834" w:rsidP="00AE0266">
      <w:pPr>
        <w:rPr>
          <w:rFonts w:ascii="Times New Roman" w:eastAsia="Times New Roman" w:hAnsi="Times New Roman" w:cs="Times New Roman"/>
          <w:kern w:val="0"/>
          <w:lang w:eastAsia="fr-FR"/>
          <w14:ligatures w14:val="none"/>
        </w:rPr>
      </w:pPr>
      <w:r w:rsidRPr="00B07834">
        <w:rPr>
          <w:rFonts w:ascii="Times New Roman" w:eastAsia="Times New Roman" w:hAnsi="Times New Roman" w:cs="Times New Roman"/>
          <w:noProof/>
          <w:kern w:val="0"/>
          <w:lang w:eastAsia="fr-FR"/>
        </w:rPr>
        <w:pict w14:anchorId="44B6D408">
          <v:rect id="_x0000_i1025" alt="" style="width:453.6pt;height:.05pt;mso-width-percent:0;mso-height-percent:0;mso-width-percent:0;mso-height-percent:0" o:hralign="center" o:hrstd="t" o:hr="t" fillcolor="#a0a0a0" stroked="f"/>
        </w:pict>
      </w:r>
    </w:p>
    <w:p w14:paraId="7782C2F6" w14:textId="77777777" w:rsidR="00AE0266" w:rsidRPr="00AE0266" w:rsidRDefault="00AE0266" w:rsidP="00AE0266">
      <w:pPr>
        <w:rPr>
          <w:rFonts w:ascii="Aptos" w:eastAsia="Times New Roman" w:hAnsi="Aptos" w:cs="Times New Roman"/>
          <w:color w:val="000000"/>
          <w:kern w:val="0"/>
          <w:sz w:val="22"/>
          <w:szCs w:val="22"/>
          <w:lang w:eastAsia="fr-FR"/>
          <w14:ligatures w14:val="none"/>
        </w:rPr>
      </w:pPr>
      <w:r w:rsidRPr="00AE0266">
        <w:rPr>
          <w:rFonts w:ascii="Aptos" w:eastAsia="Times New Roman" w:hAnsi="Aptos" w:cs="Times New Roman"/>
          <w:b/>
          <w:bCs/>
          <w:color w:val="000000"/>
          <w:kern w:val="0"/>
          <w:sz w:val="22"/>
          <w:szCs w:val="22"/>
          <w:lang w:eastAsia="fr-FR"/>
          <w14:ligatures w14:val="none"/>
        </w:rPr>
        <w:t>Contacts presse:</w:t>
      </w:r>
      <w:r w:rsidRPr="00AE0266">
        <w:rPr>
          <w:rFonts w:ascii="Aptos" w:eastAsia="Times New Roman" w:hAnsi="Aptos" w:cs="Times New Roman"/>
          <w:color w:val="000000"/>
          <w:kern w:val="0"/>
          <w:sz w:val="22"/>
          <w:szCs w:val="22"/>
          <w:lang w:eastAsia="fr-FR"/>
          <w14:ligatures w14:val="none"/>
        </w:rPr>
        <w:br/>
        <w:t>Anne-Lise Fontan: 06 61 80 39 57  </w:t>
      </w:r>
      <w:hyperlink r:id="rId7" w:history="1">
        <w:r w:rsidRPr="00AE0266">
          <w:rPr>
            <w:rFonts w:ascii="Aptos" w:eastAsia="Times New Roman" w:hAnsi="Aptos" w:cs="Times New Roman"/>
            <w:color w:val="0000FF"/>
            <w:kern w:val="0"/>
            <w:sz w:val="22"/>
            <w:szCs w:val="22"/>
            <w:u w:val="single"/>
            <w:lang w:eastAsia="fr-FR"/>
            <w14:ligatures w14:val="none"/>
          </w:rPr>
          <w:t>anne-lise.fontan@fep.asso.fr</w:t>
        </w:r>
      </w:hyperlink>
    </w:p>
    <w:p w14:paraId="6E7E5159" w14:textId="77777777" w:rsidR="00AE0266" w:rsidRPr="00AE0266" w:rsidRDefault="00AE0266" w:rsidP="00AE0266">
      <w:pPr>
        <w:rPr>
          <w:rFonts w:ascii="Times New Roman" w:eastAsia="Times New Roman" w:hAnsi="Times New Roman" w:cs="Times New Roman"/>
          <w:kern w:val="0"/>
          <w:lang w:eastAsia="fr-FR"/>
          <w14:ligatures w14:val="none"/>
        </w:rPr>
      </w:pPr>
    </w:p>
    <w:p w14:paraId="0E529A20" w14:textId="77777777" w:rsidR="002B5990" w:rsidRDefault="002B5990"/>
    <w:sectPr w:rsidR="002B59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49B8F" w14:textId="77777777" w:rsidR="00B07834" w:rsidRDefault="00B07834" w:rsidP="00AE0266">
      <w:r>
        <w:separator/>
      </w:r>
    </w:p>
  </w:endnote>
  <w:endnote w:type="continuationSeparator" w:id="0">
    <w:p w14:paraId="27671058" w14:textId="77777777" w:rsidR="00B07834" w:rsidRDefault="00B07834" w:rsidP="00AE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061A" w14:textId="77777777" w:rsidR="00B07834" w:rsidRDefault="00B07834" w:rsidP="00AE0266">
      <w:r>
        <w:separator/>
      </w:r>
    </w:p>
  </w:footnote>
  <w:footnote w:type="continuationSeparator" w:id="0">
    <w:p w14:paraId="74A561EA" w14:textId="77777777" w:rsidR="00B07834" w:rsidRDefault="00B07834" w:rsidP="00AE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FA0AD" w14:textId="537D5FA7" w:rsidR="00AE0266" w:rsidRDefault="00AE0266">
    <w:pPr>
      <w:pStyle w:val="En-tte"/>
    </w:pPr>
    <w:r>
      <w:rPr>
        <w:noProof/>
      </w:rPr>
      <w:drawing>
        <wp:inline distT="0" distB="0" distL="0" distR="0" wp14:anchorId="0BCB7771" wp14:editId="5CD96008">
          <wp:extent cx="988432" cy="635094"/>
          <wp:effectExtent l="0" t="0" r="2540" b="0"/>
          <wp:docPr id="346555003" name="Image 2" descr="Une image contenant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55003" name="Image 2" descr="Une image contenant Police, conceptio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49410" cy="674274"/>
                  </a:xfrm>
                  <a:prstGeom prst="rect">
                    <a:avLst/>
                  </a:prstGeom>
                </pic:spPr>
              </pic:pic>
            </a:graphicData>
          </a:graphic>
        </wp:inline>
      </w:drawing>
    </w:r>
    <w:r>
      <w:rPr>
        <w:noProof/>
      </w:rPr>
      <w:drawing>
        <wp:inline distT="0" distB="0" distL="0" distR="0" wp14:anchorId="6BD5EFD2" wp14:editId="2EF1BAC6">
          <wp:extent cx="1435664" cy="635541"/>
          <wp:effectExtent l="0" t="0" r="0" b="0"/>
          <wp:docPr id="1276078346" name="Image 1"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78346" name="Image 1" descr="Une image contenant Police, Graphique, logo, text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482892" cy="656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F49F1"/>
    <w:multiLevelType w:val="multilevel"/>
    <w:tmpl w:val="E8B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85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66"/>
    <w:rsid w:val="002B5990"/>
    <w:rsid w:val="00770018"/>
    <w:rsid w:val="00774429"/>
    <w:rsid w:val="00AE0266"/>
    <w:rsid w:val="00B07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CFAF"/>
  <w15:chartTrackingRefBased/>
  <w15:docId w15:val="{ACD76945-4EB9-7A48-8479-2962EDBEF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AE0266"/>
  </w:style>
  <w:style w:type="character" w:styleId="Lienhypertexte">
    <w:name w:val="Hyperlink"/>
    <w:basedOn w:val="Policepardfaut"/>
    <w:uiPriority w:val="99"/>
    <w:semiHidden/>
    <w:unhideWhenUsed/>
    <w:rsid w:val="00AE0266"/>
    <w:rPr>
      <w:color w:val="0000FF"/>
      <w:u w:val="single"/>
    </w:rPr>
  </w:style>
  <w:style w:type="paragraph" w:styleId="En-tte">
    <w:name w:val="header"/>
    <w:basedOn w:val="Normal"/>
    <w:link w:val="En-tteCar"/>
    <w:uiPriority w:val="99"/>
    <w:unhideWhenUsed/>
    <w:rsid w:val="00AE0266"/>
    <w:pPr>
      <w:tabs>
        <w:tab w:val="center" w:pos="4536"/>
        <w:tab w:val="right" w:pos="9072"/>
      </w:tabs>
    </w:pPr>
  </w:style>
  <w:style w:type="character" w:customStyle="1" w:styleId="En-tteCar">
    <w:name w:val="En-tête Car"/>
    <w:basedOn w:val="Policepardfaut"/>
    <w:link w:val="En-tte"/>
    <w:uiPriority w:val="99"/>
    <w:rsid w:val="00AE0266"/>
  </w:style>
  <w:style w:type="paragraph" w:styleId="Pieddepage">
    <w:name w:val="footer"/>
    <w:basedOn w:val="Normal"/>
    <w:link w:val="PieddepageCar"/>
    <w:uiPriority w:val="99"/>
    <w:unhideWhenUsed/>
    <w:rsid w:val="00AE0266"/>
    <w:pPr>
      <w:tabs>
        <w:tab w:val="center" w:pos="4536"/>
        <w:tab w:val="right" w:pos="9072"/>
      </w:tabs>
    </w:pPr>
  </w:style>
  <w:style w:type="character" w:customStyle="1" w:styleId="PieddepageCar">
    <w:name w:val="Pied de page Car"/>
    <w:basedOn w:val="Policepardfaut"/>
    <w:link w:val="Pieddepage"/>
    <w:uiPriority w:val="99"/>
    <w:rsid w:val="00AE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9026">
      <w:bodyDiv w:val="1"/>
      <w:marLeft w:val="0"/>
      <w:marRight w:val="0"/>
      <w:marTop w:val="0"/>
      <w:marBottom w:val="0"/>
      <w:divBdr>
        <w:top w:val="none" w:sz="0" w:space="0" w:color="auto"/>
        <w:left w:val="none" w:sz="0" w:space="0" w:color="auto"/>
        <w:bottom w:val="none" w:sz="0" w:space="0" w:color="auto"/>
        <w:right w:val="none" w:sz="0" w:space="0" w:color="auto"/>
      </w:divBdr>
      <w:divsChild>
        <w:div w:id="305087521">
          <w:marLeft w:val="0"/>
          <w:marRight w:val="0"/>
          <w:marTop w:val="240"/>
          <w:marBottom w:val="240"/>
          <w:divBdr>
            <w:top w:val="none" w:sz="0" w:space="0" w:color="auto"/>
            <w:left w:val="none" w:sz="0" w:space="0" w:color="auto"/>
            <w:bottom w:val="none" w:sz="0" w:space="0" w:color="auto"/>
            <w:right w:val="none" w:sz="0" w:space="0" w:color="auto"/>
          </w:divBdr>
        </w:div>
        <w:div w:id="1398433953">
          <w:marLeft w:val="0"/>
          <w:marRight w:val="0"/>
          <w:marTop w:val="0"/>
          <w:marBottom w:val="0"/>
          <w:divBdr>
            <w:top w:val="none" w:sz="0" w:space="0" w:color="auto"/>
            <w:left w:val="none" w:sz="0" w:space="0" w:color="auto"/>
            <w:bottom w:val="none" w:sz="0" w:space="0" w:color="auto"/>
            <w:right w:val="none" w:sz="0" w:space="0" w:color="auto"/>
          </w:divBdr>
        </w:div>
        <w:div w:id="389154482">
          <w:marLeft w:val="0"/>
          <w:marRight w:val="0"/>
          <w:marTop w:val="240"/>
          <w:marBottom w:val="240"/>
          <w:divBdr>
            <w:top w:val="none" w:sz="0" w:space="0" w:color="auto"/>
            <w:left w:val="none" w:sz="0" w:space="0" w:color="auto"/>
            <w:bottom w:val="none" w:sz="0" w:space="0" w:color="auto"/>
            <w:right w:val="none" w:sz="0" w:space="0" w:color="auto"/>
          </w:divBdr>
        </w:div>
        <w:div w:id="1700084340">
          <w:marLeft w:val="0"/>
          <w:marRight w:val="0"/>
          <w:marTop w:val="240"/>
          <w:marBottom w:val="240"/>
          <w:divBdr>
            <w:top w:val="none" w:sz="0" w:space="0" w:color="auto"/>
            <w:left w:val="none" w:sz="0" w:space="0" w:color="auto"/>
            <w:bottom w:val="none" w:sz="0" w:space="0" w:color="auto"/>
            <w:right w:val="none" w:sz="0" w:space="0" w:color="auto"/>
          </w:divBdr>
        </w:div>
        <w:div w:id="1800297800">
          <w:marLeft w:val="0"/>
          <w:marRight w:val="0"/>
          <w:marTop w:val="240"/>
          <w:marBottom w:val="240"/>
          <w:divBdr>
            <w:top w:val="none" w:sz="0" w:space="0" w:color="auto"/>
            <w:left w:val="none" w:sz="0" w:space="0" w:color="auto"/>
            <w:bottom w:val="none" w:sz="0" w:space="0" w:color="auto"/>
            <w:right w:val="none" w:sz="0" w:space="0" w:color="auto"/>
          </w:divBdr>
        </w:div>
        <w:div w:id="1000237067">
          <w:marLeft w:val="0"/>
          <w:marRight w:val="0"/>
          <w:marTop w:val="240"/>
          <w:marBottom w:val="240"/>
          <w:divBdr>
            <w:top w:val="none" w:sz="0" w:space="0" w:color="auto"/>
            <w:left w:val="none" w:sz="0" w:space="0" w:color="auto"/>
            <w:bottom w:val="none" w:sz="0" w:space="0" w:color="auto"/>
            <w:right w:val="none" w:sz="0" w:space="0" w:color="auto"/>
          </w:divBdr>
        </w:div>
        <w:div w:id="45379747">
          <w:marLeft w:val="0"/>
          <w:marRight w:val="0"/>
          <w:marTop w:val="240"/>
          <w:marBottom w:val="240"/>
          <w:divBdr>
            <w:top w:val="none" w:sz="0" w:space="0" w:color="auto"/>
            <w:left w:val="none" w:sz="0" w:space="0" w:color="auto"/>
            <w:bottom w:val="none" w:sz="0" w:space="0" w:color="auto"/>
            <w:right w:val="none" w:sz="0" w:space="0" w:color="auto"/>
          </w:divBdr>
        </w:div>
        <w:div w:id="1324090056">
          <w:marLeft w:val="0"/>
          <w:marRight w:val="0"/>
          <w:marTop w:val="0"/>
          <w:marBottom w:val="0"/>
          <w:divBdr>
            <w:top w:val="none" w:sz="0" w:space="0" w:color="auto"/>
            <w:left w:val="none" w:sz="0" w:space="0" w:color="auto"/>
            <w:bottom w:val="none" w:sz="0" w:space="0" w:color="auto"/>
            <w:right w:val="none" w:sz="0" w:space="0" w:color="auto"/>
          </w:divBdr>
        </w:div>
        <w:div w:id="1201086565">
          <w:marLeft w:val="0"/>
          <w:marRight w:val="0"/>
          <w:marTop w:val="240"/>
          <w:marBottom w:val="240"/>
          <w:divBdr>
            <w:top w:val="none" w:sz="0" w:space="0" w:color="auto"/>
            <w:left w:val="none" w:sz="0" w:space="0" w:color="auto"/>
            <w:bottom w:val="none" w:sz="0" w:space="0" w:color="auto"/>
            <w:right w:val="none" w:sz="0" w:space="0" w:color="auto"/>
          </w:divBdr>
        </w:div>
        <w:div w:id="1250844507">
          <w:marLeft w:val="0"/>
          <w:marRight w:val="0"/>
          <w:marTop w:val="240"/>
          <w:marBottom w:val="240"/>
          <w:divBdr>
            <w:top w:val="none" w:sz="0" w:space="0" w:color="auto"/>
            <w:left w:val="none" w:sz="0" w:space="0" w:color="auto"/>
            <w:bottom w:val="none" w:sz="0" w:space="0" w:color="auto"/>
            <w:right w:val="none" w:sz="0" w:space="0" w:color="auto"/>
          </w:divBdr>
        </w:div>
        <w:div w:id="1092164307">
          <w:marLeft w:val="0"/>
          <w:marRight w:val="0"/>
          <w:marTop w:val="240"/>
          <w:marBottom w:val="240"/>
          <w:divBdr>
            <w:top w:val="none" w:sz="0" w:space="0" w:color="auto"/>
            <w:left w:val="none" w:sz="0" w:space="0" w:color="auto"/>
            <w:bottom w:val="none" w:sz="0" w:space="0" w:color="auto"/>
            <w:right w:val="none" w:sz="0" w:space="0" w:color="auto"/>
          </w:divBdr>
        </w:div>
        <w:div w:id="369652733">
          <w:marLeft w:val="0"/>
          <w:marRight w:val="0"/>
          <w:marTop w:val="0"/>
          <w:marBottom w:val="0"/>
          <w:divBdr>
            <w:top w:val="none" w:sz="0" w:space="0" w:color="auto"/>
            <w:left w:val="none" w:sz="0" w:space="0" w:color="auto"/>
            <w:bottom w:val="none" w:sz="0" w:space="0" w:color="auto"/>
            <w:right w:val="none" w:sz="0" w:space="0" w:color="auto"/>
          </w:divBdr>
        </w:div>
        <w:div w:id="1682272769">
          <w:marLeft w:val="0"/>
          <w:marRight w:val="0"/>
          <w:marTop w:val="240"/>
          <w:marBottom w:val="240"/>
          <w:divBdr>
            <w:top w:val="none" w:sz="0" w:space="0" w:color="auto"/>
            <w:left w:val="none" w:sz="0" w:space="0" w:color="auto"/>
            <w:bottom w:val="none" w:sz="0" w:space="0" w:color="auto"/>
            <w:right w:val="none" w:sz="0" w:space="0" w:color="auto"/>
          </w:divBdr>
        </w:div>
        <w:div w:id="1062799979">
          <w:marLeft w:val="0"/>
          <w:marRight w:val="0"/>
          <w:marTop w:val="0"/>
          <w:marBottom w:val="0"/>
          <w:divBdr>
            <w:top w:val="none" w:sz="0" w:space="0" w:color="auto"/>
            <w:left w:val="none" w:sz="0" w:space="0" w:color="auto"/>
            <w:bottom w:val="none" w:sz="0" w:space="0" w:color="auto"/>
            <w:right w:val="none" w:sz="0" w:space="0" w:color="auto"/>
          </w:divBdr>
        </w:div>
        <w:div w:id="724335901">
          <w:marLeft w:val="0"/>
          <w:marRight w:val="0"/>
          <w:marTop w:val="240"/>
          <w:marBottom w:val="240"/>
          <w:divBdr>
            <w:top w:val="none" w:sz="0" w:space="0" w:color="auto"/>
            <w:left w:val="none" w:sz="0" w:space="0" w:color="auto"/>
            <w:bottom w:val="none" w:sz="0" w:space="0" w:color="auto"/>
            <w:right w:val="none" w:sz="0" w:space="0" w:color="auto"/>
          </w:divBdr>
        </w:div>
        <w:div w:id="214253189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e-lise.fontan@fep.ass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383</Words>
  <Characters>2003</Characters>
  <Application>Microsoft Office Word</Application>
  <DocSecurity>0</DocSecurity>
  <Lines>24</Lines>
  <Paragraphs>1</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Richard</dc:creator>
  <cp:keywords/>
  <dc:description/>
  <cp:lastModifiedBy>Isabelle Richard</cp:lastModifiedBy>
  <cp:revision>3</cp:revision>
  <dcterms:created xsi:type="dcterms:W3CDTF">2025-04-01T09:52:00Z</dcterms:created>
  <dcterms:modified xsi:type="dcterms:W3CDTF">2025-04-01T10:04:00Z</dcterms:modified>
</cp:coreProperties>
</file>